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B1" w:rsidRDefault="00D467B1" w:rsidP="00D467B1">
      <w:pPr>
        <w:rPr>
          <w:rFonts w:ascii="Arial" w:hAnsi="Arial" w:cs="Arial"/>
          <w:b/>
          <w:sz w:val="24"/>
          <w:szCs w:val="24"/>
          <w:lang w:eastAsia="x-none" w:bidi="x-none"/>
        </w:rPr>
      </w:pPr>
    </w:p>
    <w:p w:rsidR="00290464" w:rsidRPr="006446ED" w:rsidRDefault="00290464" w:rsidP="002904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CADASTRO PESSOA FÍSICA 201</w:t>
      </w:r>
      <w:r w:rsidR="00070D9D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50"/>
        <w:gridCol w:w="3671"/>
      </w:tblGrid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290464" w:rsidRPr="0009692D" w:rsidTr="00313EFC">
        <w:tc>
          <w:tcPr>
            <w:tcW w:w="3085" w:type="dxa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2850" w:type="dxa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 xml:space="preserve">ÓRGÃO EMISSOR: </w:t>
            </w:r>
          </w:p>
        </w:tc>
        <w:tc>
          <w:tcPr>
            <w:tcW w:w="3671" w:type="dxa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ESTADO EMISSOR: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GRAU DE ESCOLARIDADE: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 xml:space="preserve">NACIONALIDADE:  (    )BRASILEIRO      (    ) ESTRANGEIRO 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NÚMERO DO PIS OU PASEP: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TIPO DE FORNECEDOR (EX: PALESTRANTE/PORTEIRO/VIGIA/ALFAIATE):</w:t>
            </w:r>
          </w:p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ENDEREÇO COMPLETO (CONFORME ABAIXO):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RUA/AVENIDA/ALAMEDA: Especificar se é rua, avenida ou alameda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NÚMERO: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COMPLEMENTO: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BAIRRO/VILA/JARDIM: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PAÍS: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lastRenderedPageBreak/>
              <w:t>ESTADO: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MUNICÍPO: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CONTATO: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BANCO: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AGÊNCIA: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CONTA CORRENTE: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290464" w:rsidRPr="0009692D" w:rsidRDefault="00290464" w:rsidP="00313EFC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92D">
              <w:rPr>
                <w:rFonts w:ascii="Arial" w:hAnsi="Arial" w:cs="Arial"/>
                <w:b/>
                <w:bCs/>
                <w:sz w:val="24"/>
                <w:szCs w:val="24"/>
              </w:rPr>
              <w:t>QUESTIONÁRIO:</w:t>
            </w:r>
          </w:p>
          <w:p w:rsidR="00290464" w:rsidRPr="0009692D" w:rsidRDefault="00290464" w:rsidP="00313EFC">
            <w:pPr>
              <w:pStyle w:val="Contedodatabela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0464" w:rsidRPr="0009692D" w:rsidRDefault="00290464" w:rsidP="00313EFC">
            <w:pPr>
              <w:pStyle w:val="Contedodatabela"/>
              <w:snapToGrid w:val="0"/>
              <w:ind w:left="-75" w:righ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b/>
                <w:sz w:val="24"/>
                <w:szCs w:val="24"/>
              </w:rPr>
              <w:t xml:space="preserve">1) VOCÊ JÁ RECOLHE INSS?     </w:t>
            </w:r>
            <w:r w:rsidRPr="0009692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09692D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09692D">
              <w:rPr>
                <w:rFonts w:ascii="Arial" w:hAnsi="Arial" w:cs="Arial"/>
                <w:sz w:val="24"/>
                <w:szCs w:val="24"/>
              </w:rPr>
              <w:t xml:space="preserve"> )SIM                    (   )NÃO</w:t>
            </w:r>
          </w:p>
          <w:p w:rsidR="00290464" w:rsidRPr="0009692D" w:rsidRDefault="00290464" w:rsidP="00313EFC">
            <w:pPr>
              <w:pStyle w:val="Contedodatabela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0464" w:rsidRPr="0009692D" w:rsidRDefault="00290464" w:rsidP="00313EFC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>- Se Sim, o autônomo deverá solicitar a empresa que realizou o recolhimento que envie uma declaração informando o mesmo ou enviar cópia do comprovante (</w:t>
            </w:r>
            <w:proofErr w:type="spellStart"/>
            <w:r w:rsidRPr="0009692D">
              <w:rPr>
                <w:rFonts w:ascii="Arial" w:hAnsi="Arial" w:cs="Arial"/>
                <w:sz w:val="24"/>
                <w:szCs w:val="24"/>
              </w:rPr>
              <w:t>Contra-Cheque</w:t>
            </w:r>
            <w:proofErr w:type="spellEnd"/>
            <w:r w:rsidRPr="0009692D">
              <w:rPr>
                <w:rFonts w:ascii="Arial" w:hAnsi="Arial" w:cs="Arial"/>
                <w:sz w:val="24"/>
                <w:szCs w:val="24"/>
              </w:rPr>
              <w:t>/Holerite/Carnê de Pagamento/</w:t>
            </w:r>
            <w:proofErr w:type="spellStart"/>
            <w:r w:rsidRPr="0009692D">
              <w:rPr>
                <w:rFonts w:ascii="Arial" w:hAnsi="Arial" w:cs="Arial"/>
                <w:sz w:val="24"/>
                <w:szCs w:val="24"/>
              </w:rPr>
              <w:t>Obs</w:t>
            </w:r>
            <w:proofErr w:type="spellEnd"/>
            <w:r w:rsidRPr="0009692D">
              <w:rPr>
                <w:rFonts w:ascii="Arial" w:hAnsi="Arial" w:cs="Arial"/>
                <w:sz w:val="24"/>
                <w:szCs w:val="24"/>
              </w:rPr>
              <w:t>: O comprovante de pagamento de INSS deverá ser com data do mês anterior à data da prestação do serviço). (</w:t>
            </w:r>
            <w:r w:rsidRPr="0009692D">
              <w:rPr>
                <w:rFonts w:ascii="Arial" w:hAnsi="Arial" w:cs="Arial"/>
                <w:b/>
                <w:sz w:val="24"/>
                <w:szCs w:val="24"/>
              </w:rPr>
              <w:t xml:space="preserve">Atenção: </w:t>
            </w:r>
            <w:r w:rsidRPr="0009692D">
              <w:rPr>
                <w:rFonts w:ascii="Arial" w:hAnsi="Arial" w:cs="Arial"/>
                <w:sz w:val="24"/>
                <w:szCs w:val="24"/>
              </w:rPr>
              <w:t>Caso o autônomo não apresente comprovante de pagamento do INSS ou não recolha o mesmo sob o valor do teto, será retido 20% do valor bruto).</w:t>
            </w:r>
          </w:p>
          <w:p w:rsidR="00290464" w:rsidRPr="0009692D" w:rsidRDefault="00290464" w:rsidP="00313EFC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0464" w:rsidRPr="0009692D" w:rsidRDefault="00290464" w:rsidP="00313EFC">
            <w:pPr>
              <w:pStyle w:val="Contedodatabela"/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b/>
                <w:sz w:val="24"/>
                <w:szCs w:val="24"/>
              </w:rPr>
              <w:t xml:space="preserve">2) VOCÊ POSSUI DEPENDENTES?         </w:t>
            </w:r>
            <w:proofErr w:type="gramStart"/>
            <w:r w:rsidRPr="0009692D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09692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09692D">
              <w:rPr>
                <w:rFonts w:ascii="Arial" w:hAnsi="Arial" w:cs="Arial"/>
                <w:sz w:val="24"/>
                <w:szCs w:val="24"/>
              </w:rPr>
              <w:t xml:space="preserve"> )SIM              (   ) NÃO</w:t>
            </w:r>
          </w:p>
          <w:p w:rsidR="00290464" w:rsidRPr="0009692D" w:rsidRDefault="00290464" w:rsidP="00313E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692D">
              <w:rPr>
                <w:rFonts w:ascii="Arial" w:hAnsi="Arial" w:cs="Arial"/>
                <w:sz w:val="24"/>
                <w:szCs w:val="24"/>
              </w:rPr>
              <w:t xml:space="preserve">- Se Sim, o autônomo deverá fazer declaração informando nome completo, parentesco, </w:t>
            </w:r>
            <w:r w:rsidRPr="0009692D">
              <w:rPr>
                <w:rFonts w:ascii="Arial" w:hAnsi="Arial" w:cs="Arial"/>
                <w:sz w:val="24"/>
                <w:szCs w:val="24"/>
              </w:rPr>
              <w:lastRenderedPageBreak/>
              <w:t>data de nascimento e CPF ou certidão de nascimento dos dependentes para imposto de renda ou enviar parte da declaração de imposto de renda, onde consta os dados dos mesmos (</w:t>
            </w:r>
            <w:r w:rsidRPr="0009692D">
              <w:rPr>
                <w:rFonts w:ascii="Arial" w:hAnsi="Arial" w:cs="Arial"/>
                <w:b/>
                <w:bCs/>
                <w:sz w:val="24"/>
                <w:szCs w:val="24"/>
              </w:rPr>
              <w:t>Atenção:</w:t>
            </w:r>
            <w:r w:rsidRPr="0009692D">
              <w:rPr>
                <w:rFonts w:ascii="Arial" w:hAnsi="Arial" w:cs="Arial"/>
                <w:sz w:val="24"/>
                <w:szCs w:val="24"/>
              </w:rPr>
              <w:t xml:space="preserve"> este item é opcional, este docum</w:t>
            </w:r>
            <w:r>
              <w:rPr>
                <w:rFonts w:ascii="Arial" w:hAnsi="Arial" w:cs="Arial"/>
                <w:sz w:val="24"/>
                <w:szCs w:val="24"/>
              </w:rPr>
              <w:t>ento poderá ser enviado ou não)</w:t>
            </w:r>
            <w:r w:rsidRPr="000969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90464" w:rsidRPr="0009692D" w:rsidTr="00313EFC">
        <w:tc>
          <w:tcPr>
            <w:tcW w:w="9606" w:type="dxa"/>
            <w:gridSpan w:val="3"/>
            <w:shd w:val="clear" w:color="auto" w:fill="auto"/>
          </w:tcPr>
          <w:p w:rsidR="00290464" w:rsidRPr="00C26E90" w:rsidRDefault="00C24603" w:rsidP="00313EFC">
            <w:pPr>
              <w:pStyle w:val="Contedodatabela"/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C26E90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lastRenderedPageBreak/>
              <w:t xml:space="preserve">OBS.: </w:t>
            </w:r>
            <w:r w:rsidR="00290464" w:rsidRPr="00C26E90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ENCAMINHAR ANEXO CÓPIA DOS SEGUINTES DOCUMENTOS: </w:t>
            </w:r>
          </w:p>
          <w:p w:rsidR="00290464" w:rsidRPr="00C26E90" w:rsidRDefault="00290464" w:rsidP="00313EFC">
            <w:pPr>
              <w:pStyle w:val="Contedodatabela"/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6E90">
              <w:rPr>
                <w:rFonts w:ascii="Arial" w:hAnsi="Arial" w:cs="Arial"/>
                <w:b/>
                <w:sz w:val="24"/>
                <w:szCs w:val="24"/>
              </w:rPr>
              <w:t>CARTEIRA DE IDENTIDADE / CPF / COMPROVANTE DE RESIDÊNCIA /CARTÃO DO PIS ou PASEP</w:t>
            </w:r>
            <w:r w:rsidR="00B95D95" w:rsidRPr="00C26E90">
              <w:rPr>
                <w:rFonts w:ascii="Arial" w:hAnsi="Arial" w:cs="Arial"/>
                <w:b/>
                <w:sz w:val="24"/>
                <w:szCs w:val="24"/>
              </w:rPr>
              <w:t xml:space="preserve"> / Nº DA CARTEIRA DE TRABALHO E N° DE SERIE</w:t>
            </w:r>
            <w:r w:rsidR="00C26E90">
              <w:rPr>
                <w:rFonts w:ascii="Arial" w:hAnsi="Arial" w:cs="Arial"/>
                <w:b/>
                <w:sz w:val="24"/>
                <w:szCs w:val="24"/>
              </w:rPr>
              <w:t xml:space="preserve"> / NIT</w:t>
            </w:r>
          </w:p>
        </w:tc>
      </w:tr>
    </w:tbl>
    <w:p w:rsidR="00290464" w:rsidRPr="0009692D" w:rsidRDefault="00290464" w:rsidP="00290464">
      <w:pPr>
        <w:rPr>
          <w:rFonts w:ascii="Arial" w:hAnsi="Arial" w:cs="Arial"/>
          <w:sz w:val="24"/>
          <w:szCs w:val="24"/>
        </w:rPr>
      </w:pPr>
    </w:p>
    <w:p w:rsidR="00290464" w:rsidRPr="0009692D" w:rsidRDefault="00290464" w:rsidP="00290464">
      <w:pPr>
        <w:jc w:val="both"/>
        <w:rPr>
          <w:rFonts w:ascii="Arial" w:hAnsi="Arial" w:cs="Arial"/>
          <w:sz w:val="24"/>
          <w:szCs w:val="24"/>
        </w:rPr>
      </w:pPr>
      <w:r w:rsidRPr="0009692D">
        <w:rPr>
          <w:rFonts w:ascii="Arial" w:hAnsi="Arial" w:cs="Arial"/>
          <w:b/>
          <w:bCs/>
          <w:sz w:val="24"/>
          <w:szCs w:val="24"/>
        </w:rPr>
        <w:t>ATENÇÃO:</w:t>
      </w:r>
    </w:p>
    <w:p w:rsidR="00290464" w:rsidRDefault="00290464" w:rsidP="00290464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92D">
        <w:rPr>
          <w:rFonts w:ascii="Arial" w:hAnsi="Arial" w:cs="Arial"/>
          <w:sz w:val="24"/>
          <w:szCs w:val="24"/>
        </w:rPr>
        <w:t xml:space="preserve">Os pagamentos serão </w:t>
      </w:r>
      <w:r w:rsidR="00BA6B9E" w:rsidRPr="0009692D">
        <w:rPr>
          <w:rFonts w:ascii="Arial" w:hAnsi="Arial" w:cs="Arial"/>
          <w:sz w:val="24"/>
          <w:szCs w:val="24"/>
        </w:rPr>
        <w:t>efetuados</w:t>
      </w:r>
      <w:r w:rsidRPr="0009692D">
        <w:rPr>
          <w:rFonts w:ascii="Arial" w:hAnsi="Arial" w:cs="Arial"/>
          <w:sz w:val="24"/>
          <w:szCs w:val="24"/>
        </w:rPr>
        <w:t xml:space="preserve"> por depósito em conta corrente do autônomo.</w:t>
      </w:r>
    </w:p>
    <w:p w:rsidR="007F1BEA" w:rsidRDefault="007F1BEA" w:rsidP="007F1BEA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F1BEA" w:rsidRPr="00C26E90" w:rsidRDefault="007F1BEA" w:rsidP="00290464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26E90">
        <w:rPr>
          <w:rFonts w:ascii="Arial" w:hAnsi="Arial" w:cs="Arial"/>
          <w:b/>
          <w:sz w:val="24"/>
          <w:szCs w:val="24"/>
        </w:rPr>
        <w:t xml:space="preserve">O pagamento só será efetuado após o envio </w:t>
      </w:r>
      <w:r w:rsidR="00C26E90">
        <w:rPr>
          <w:rFonts w:ascii="Arial" w:hAnsi="Arial" w:cs="Arial"/>
          <w:b/>
          <w:sz w:val="24"/>
          <w:szCs w:val="24"/>
        </w:rPr>
        <w:t xml:space="preserve">das cópias </w:t>
      </w:r>
      <w:r w:rsidRPr="00C26E90">
        <w:rPr>
          <w:rFonts w:ascii="Arial" w:hAnsi="Arial" w:cs="Arial"/>
          <w:b/>
          <w:sz w:val="24"/>
          <w:szCs w:val="24"/>
        </w:rPr>
        <w:t>de toda a documentação solicitada.</w:t>
      </w:r>
    </w:p>
    <w:p w:rsidR="00290464" w:rsidRPr="0009692D" w:rsidRDefault="00290464" w:rsidP="00290464">
      <w:pPr>
        <w:tabs>
          <w:tab w:val="left" w:pos="144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290464" w:rsidRPr="0009692D" w:rsidRDefault="00290464" w:rsidP="00290464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692D">
        <w:rPr>
          <w:rFonts w:ascii="Arial" w:hAnsi="Arial" w:cs="Arial"/>
          <w:sz w:val="24"/>
          <w:szCs w:val="24"/>
        </w:rPr>
        <w:t xml:space="preserve">Para a indenização de despesas com transporte e alimentação (quando for o caso), o autônomo deverá apresentar nota fiscal ou cupom fiscal em nome da Fundação Educacional de Lavras - CNPJ nº 22.075.444/0001-29. </w:t>
      </w:r>
    </w:p>
    <w:p w:rsidR="00290464" w:rsidRPr="0009692D" w:rsidRDefault="00290464" w:rsidP="00290464">
      <w:pPr>
        <w:tabs>
          <w:tab w:val="left" w:pos="144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290464" w:rsidRPr="0009692D" w:rsidRDefault="00290464" w:rsidP="00290464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692D">
        <w:rPr>
          <w:rFonts w:ascii="Arial" w:hAnsi="Arial" w:cs="Arial"/>
          <w:b/>
          <w:bCs/>
          <w:sz w:val="24"/>
          <w:szCs w:val="24"/>
        </w:rPr>
        <w:t>SÓ SERÃO INDENIZADAS DESPESAS COMPROVADAS COM NOTAS FISCAIS COM SÉRIE E/OU CUPONS FISCAIS COM IDENTIFICAÇÃO DO CNPJ DA FUNDAÇÃO.</w:t>
      </w:r>
    </w:p>
    <w:p w:rsidR="000821E1" w:rsidRPr="00B744C0" w:rsidRDefault="000821E1" w:rsidP="005560E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0821E1" w:rsidRPr="00B744C0" w:rsidSect="00D113CE">
      <w:headerReference w:type="default" r:id="rId7"/>
      <w:footerReference w:type="default" r:id="rId8"/>
      <w:pgSz w:w="11907" w:h="16839" w:code="9"/>
      <w:pgMar w:top="368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E3" w:rsidRDefault="00F32FE3" w:rsidP="000821E1">
      <w:pPr>
        <w:spacing w:after="0" w:line="240" w:lineRule="auto"/>
      </w:pPr>
      <w:r>
        <w:separator/>
      </w:r>
    </w:p>
  </w:endnote>
  <w:endnote w:type="continuationSeparator" w:id="0">
    <w:p w:rsidR="00F32FE3" w:rsidRDefault="00F32FE3" w:rsidP="0008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75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4C0" w:rsidRPr="002F5E16" w:rsidRDefault="00B744C0">
    <w:pPr>
      <w:pStyle w:val="Rodap"/>
      <w:rPr>
        <w:u w:val="single"/>
      </w:rPr>
    </w:pPr>
  </w:p>
  <w:p w:rsidR="00B744C0" w:rsidRDefault="00B744C0" w:rsidP="00BC3D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E3" w:rsidRDefault="00F32FE3" w:rsidP="000821E1">
      <w:pPr>
        <w:spacing w:after="0" w:line="240" w:lineRule="auto"/>
      </w:pPr>
      <w:r>
        <w:separator/>
      </w:r>
    </w:p>
  </w:footnote>
  <w:footnote w:type="continuationSeparator" w:id="0">
    <w:p w:rsidR="00F32FE3" w:rsidRDefault="00F32FE3" w:rsidP="0008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01" w:rsidRDefault="001B4801" w:rsidP="00066A32">
    <w:pPr>
      <w:pStyle w:val="Cabealho"/>
      <w:rPr>
        <w:rFonts w:ascii="Helvetica75" w:hAnsi="Helvetica75"/>
        <w:sz w:val="21"/>
        <w:szCs w:val="21"/>
      </w:rPr>
    </w:pPr>
    <w:r>
      <w:rPr>
        <w:rFonts w:ascii="Helvetica75" w:hAnsi="Helvetica75"/>
        <w:noProof/>
        <w:sz w:val="21"/>
        <w:szCs w:val="21"/>
        <w:lang w:eastAsia="pt-BR"/>
      </w:rPr>
      <w:drawing>
        <wp:anchor distT="0" distB="0" distL="114300" distR="114300" simplePos="0" relativeHeight="251659264" behindDoc="1" locked="0" layoutInCell="1" allowOverlap="1" wp14:anchorId="04CA46DB" wp14:editId="5F0CFD00">
          <wp:simplePos x="0" y="0"/>
          <wp:positionH relativeFrom="column">
            <wp:posOffset>-1108710</wp:posOffset>
          </wp:positionH>
          <wp:positionV relativeFrom="paragraph">
            <wp:posOffset>-461010</wp:posOffset>
          </wp:positionV>
          <wp:extent cx="1743075" cy="19862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-timbrado-Unilavras-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98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44C0" w:rsidRDefault="00B744C0" w:rsidP="00066A32">
    <w:pPr>
      <w:pStyle w:val="Cabealho"/>
      <w:rPr>
        <w:rFonts w:ascii="Helvetica75" w:hAnsi="Helvetica75"/>
        <w:sz w:val="21"/>
        <w:szCs w:val="21"/>
      </w:rPr>
    </w:pPr>
  </w:p>
  <w:p w:rsidR="00B744C0" w:rsidRDefault="00B744C0" w:rsidP="00B744C0">
    <w:pPr>
      <w:pStyle w:val="BasicParagraph"/>
      <w:spacing w:line="20" w:lineRule="atLeast"/>
      <w:rPr>
        <w:rFonts w:asciiTheme="minorHAnsi" w:hAnsiTheme="minorHAnsi" w:cstheme="minorHAnsi"/>
        <w:b/>
        <w:bCs/>
        <w:sz w:val="18"/>
        <w:szCs w:val="18"/>
      </w:rPr>
    </w:pPr>
    <w:r w:rsidRPr="00184EE5">
      <w:rPr>
        <w:rFonts w:asciiTheme="minorHAnsi" w:hAnsiTheme="minorHAnsi" w:cstheme="minorHAnsi"/>
        <w:b/>
        <w:bCs/>
        <w:sz w:val="22"/>
        <w:szCs w:val="22"/>
      </w:rPr>
      <w:t>UNILAVRAS</w:t>
    </w:r>
    <w:r>
      <w:rPr>
        <w:rFonts w:asciiTheme="minorHAnsi" w:hAnsiTheme="minorHAnsi" w:cstheme="minorHAnsi"/>
        <w:b/>
        <w:bCs/>
        <w:sz w:val="22"/>
        <w:szCs w:val="22"/>
      </w:rPr>
      <w:br/>
    </w:r>
    <w:r w:rsidRPr="00184EE5">
      <w:rPr>
        <w:rFonts w:asciiTheme="minorHAnsi" w:hAnsiTheme="minorHAnsi" w:cstheme="minorHAnsi"/>
        <w:b/>
        <w:bCs/>
        <w:sz w:val="18"/>
        <w:szCs w:val="18"/>
      </w:rPr>
      <w:t>Centro Universitário de Lavras</w:t>
    </w:r>
  </w:p>
  <w:p w:rsidR="00B744C0" w:rsidRPr="00134924" w:rsidRDefault="00066A32" w:rsidP="00B744C0">
    <w:pPr>
      <w:pStyle w:val="Cabealho"/>
      <w:spacing w:line="20" w:lineRule="atLeast"/>
      <w:rPr>
        <w:rFonts w:cstheme="minorHAnsi"/>
        <w:color w:val="404040" w:themeColor="text1" w:themeTint="BF"/>
        <w:sz w:val="16"/>
        <w:szCs w:val="16"/>
        <w:u w:val="single"/>
      </w:rPr>
    </w:pPr>
    <w:r w:rsidRPr="00134924">
      <w:rPr>
        <w:rFonts w:cstheme="minorHAnsi"/>
        <w:noProof/>
        <w:color w:val="404040" w:themeColor="text1" w:themeTint="BF"/>
        <w:sz w:val="21"/>
        <w:szCs w:val="21"/>
        <w:lang w:eastAsia="pt-BR"/>
      </w:rPr>
      <w:drawing>
        <wp:anchor distT="0" distB="0" distL="114300" distR="114300" simplePos="0" relativeHeight="251658240" behindDoc="1" locked="0" layoutInCell="1" allowOverlap="1" wp14:anchorId="27F98342" wp14:editId="2A2D441C">
          <wp:simplePos x="0" y="0"/>
          <wp:positionH relativeFrom="column">
            <wp:posOffset>4291965</wp:posOffset>
          </wp:positionH>
          <wp:positionV relativeFrom="paragraph">
            <wp:posOffset>22860</wp:posOffset>
          </wp:positionV>
          <wp:extent cx="1078865" cy="1023620"/>
          <wp:effectExtent l="0" t="0" r="698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ntro Universitario para timbrado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4C0" w:rsidRPr="00134924">
      <w:rPr>
        <w:rFonts w:cstheme="minorHAnsi"/>
        <w:b/>
        <w:bCs/>
        <w:color w:val="404040" w:themeColor="text1" w:themeTint="BF"/>
        <w:sz w:val="16"/>
        <w:szCs w:val="16"/>
      </w:rPr>
      <w:t>www.unilavras.edu.br</w:t>
    </w:r>
  </w:p>
  <w:p w:rsidR="00B744C0" w:rsidRPr="00134924" w:rsidRDefault="00B744C0" w:rsidP="00B744C0">
    <w:pPr>
      <w:pStyle w:val="Cabealho"/>
      <w:spacing w:line="20" w:lineRule="atLeast"/>
      <w:rPr>
        <w:rFonts w:cstheme="minorHAnsi"/>
        <w:b/>
        <w:bCs/>
        <w:color w:val="404040" w:themeColor="text1" w:themeTint="BF"/>
        <w:sz w:val="10"/>
        <w:szCs w:val="10"/>
      </w:rPr>
    </w:pPr>
  </w:p>
  <w:p w:rsidR="00B744C0" w:rsidRPr="00134924" w:rsidRDefault="00066A32" w:rsidP="00B744C0">
    <w:pPr>
      <w:pStyle w:val="BasicParagraph"/>
      <w:spacing w:line="20" w:lineRule="atLeast"/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</w:pPr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Setor </w:t>
    </w:r>
    <w:r w:rsidR="00134924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Coordenadoria de Extensão</w:t>
    </w:r>
    <w:r w:rsidR="00B744C0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 </w:t>
    </w:r>
  </w:p>
  <w:p w:rsidR="00B744C0" w:rsidRPr="00134924" w:rsidRDefault="00E31452" w:rsidP="00B744C0">
    <w:pPr>
      <w:pStyle w:val="BasicParagraph"/>
      <w:spacing w:line="20" w:lineRule="atLeast"/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</w:pPr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35 </w:t>
    </w:r>
    <w:r w:rsidR="00066A32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3694 </w:t>
    </w:r>
    <w:r w:rsidR="00134924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8141</w:t>
    </w:r>
  </w:p>
  <w:p w:rsidR="00066A32" w:rsidRPr="00134924" w:rsidRDefault="00134924" w:rsidP="00B744C0">
    <w:pPr>
      <w:pStyle w:val="BasicParagraph"/>
      <w:spacing w:line="20" w:lineRule="atLeast"/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</w:pPr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extensao</w:t>
    </w:r>
    <w:r w:rsidR="00066A32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@unilavras.edu.br</w:t>
    </w:r>
  </w:p>
  <w:p w:rsidR="00B744C0" w:rsidRPr="00134924" w:rsidRDefault="00B744C0" w:rsidP="00B744C0">
    <w:pPr>
      <w:pStyle w:val="Cabealho"/>
      <w:spacing w:line="20" w:lineRule="atLeast"/>
      <w:rPr>
        <w:rFonts w:cstheme="minorHAnsi"/>
        <w:color w:val="404040" w:themeColor="text1" w:themeTint="BF"/>
        <w:sz w:val="10"/>
        <w:szCs w:val="10"/>
        <w:u w:val="single"/>
      </w:rPr>
    </w:pPr>
  </w:p>
  <w:p w:rsidR="00B744C0" w:rsidRPr="00134924" w:rsidRDefault="00B744C0" w:rsidP="00B744C0">
    <w:pPr>
      <w:pStyle w:val="BasicParagraph"/>
      <w:spacing w:line="20" w:lineRule="atLeast"/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</w:pPr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Rua Padre José </w:t>
    </w:r>
    <w:proofErr w:type="spellStart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Poggel</w:t>
    </w:r>
    <w:proofErr w:type="spellEnd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, 506</w:t>
    </w:r>
  </w:p>
  <w:p w:rsidR="00B744C0" w:rsidRPr="00134924" w:rsidRDefault="00B744C0" w:rsidP="00B744C0">
    <w:pPr>
      <w:pStyle w:val="BasicParagraph"/>
      <w:spacing w:line="20" w:lineRule="atLeast"/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</w:pPr>
    <w:proofErr w:type="gramStart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Centenário</w:t>
    </w:r>
    <w:r w:rsidR="002F4E68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 </w:t>
    </w:r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.</w:t>
    </w:r>
    <w:proofErr w:type="gramEnd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 </w:t>
    </w:r>
    <w:proofErr w:type="gramStart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Lavras</w:t>
    </w:r>
    <w:r w:rsidR="002F4E68"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 </w:t>
    </w:r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.</w:t>
    </w:r>
    <w:proofErr w:type="gramEnd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 MG </w:t>
    </w:r>
  </w:p>
  <w:p w:rsidR="00B744C0" w:rsidRPr="00184EE5" w:rsidRDefault="00B744C0" w:rsidP="00B744C0">
    <w:pPr>
      <w:pStyle w:val="BasicParagraph"/>
      <w:spacing w:line="20" w:lineRule="atLeast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proofErr w:type="spellStart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>Cep</w:t>
    </w:r>
    <w:proofErr w:type="spellEnd"/>
    <w:r w:rsidRPr="00134924">
      <w:rPr>
        <w:rFonts w:asciiTheme="minorHAnsi" w:hAnsiTheme="minorHAnsi" w:cstheme="minorHAnsi"/>
        <w:b/>
        <w:bCs/>
        <w:color w:val="404040" w:themeColor="text1" w:themeTint="BF"/>
        <w:sz w:val="16"/>
        <w:szCs w:val="16"/>
      </w:rPr>
      <w:t xml:space="preserve">: 37200-000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14D1190"/>
    <w:multiLevelType w:val="hybridMultilevel"/>
    <w:tmpl w:val="CB74D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E1"/>
    <w:rsid w:val="00065F97"/>
    <w:rsid w:val="00066A32"/>
    <w:rsid w:val="00070D9D"/>
    <w:rsid w:val="000821E1"/>
    <w:rsid w:val="00084B34"/>
    <w:rsid w:val="001262B6"/>
    <w:rsid w:val="00134924"/>
    <w:rsid w:val="00172D4B"/>
    <w:rsid w:val="0018297A"/>
    <w:rsid w:val="00184EE5"/>
    <w:rsid w:val="001B4801"/>
    <w:rsid w:val="00290464"/>
    <w:rsid w:val="002F4E68"/>
    <w:rsid w:val="002F5E16"/>
    <w:rsid w:val="0039022E"/>
    <w:rsid w:val="004918D9"/>
    <w:rsid w:val="0051252E"/>
    <w:rsid w:val="0054294D"/>
    <w:rsid w:val="005560E8"/>
    <w:rsid w:val="00766ABC"/>
    <w:rsid w:val="007F1BEA"/>
    <w:rsid w:val="00886CD3"/>
    <w:rsid w:val="0095129E"/>
    <w:rsid w:val="00963A60"/>
    <w:rsid w:val="009F7AE7"/>
    <w:rsid w:val="00A0753B"/>
    <w:rsid w:val="00B008F7"/>
    <w:rsid w:val="00B744C0"/>
    <w:rsid w:val="00B95D95"/>
    <w:rsid w:val="00BA6B9E"/>
    <w:rsid w:val="00BC3D4A"/>
    <w:rsid w:val="00C24603"/>
    <w:rsid w:val="00C26E90"/>
    <w:rsid w:val="00C74EA6"/>
    <w:rsid w:val="00C80256"/>
    <w:rsid w:val="00D113CE"/>
    <w:rsid w:val="00D467B1"/>
    <w:rsid w:val="00D86E39"/>
    <w:rsid w:val="00E31452"/>
    <w:rsid w:val="00E71C70"/>
    <w:rsid w:val="00F32FE3"/>
    <w:rsid w:val="00F41F43"/>
    <w:rsid w:val="00FA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6D5C9"/>
  <w15:docId w15:val="{CF6C5F27-0787-4A84-BAC5-051A596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1E1"/>
  </w:style>
  <w:style w:type="paragraph" w:styleId="Rodap">
    <w:name w:val="footer"/>
    <w:basedOn w:val="Normal"/>
    <w:link w:val="RodapChar"/>
    <w:uiPriority w:val="99"/>
    <w:unhideWhenUsed/>
    <w:rsid w:val="0008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1E1"/>
  </w:style>
  <w:style w:type="paragraph" w:styleId="Textodebalo">
    <w:name w:val="Balloon Text"/>
    <w:basedOn w:val="Normal"/>
    <w:link w:val="TextodebaloChar"/>
    <w:uiPriority w:val="99"/>
    <w:semiHidden/>
    <w:unhideWhenUsed/>
    <w:rsid w:val="0008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1E1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556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560E8"/>
  </w:style>
  <w:style w:type="paragraph" w:styleId="Corpodetexto">
    <w:name w:val="Body Text"/>
    <w:basedOn w:val="Normal"/>
    <w:link w:val="CorpodetextoChar"/>
    <w:semiHidden/>
    <w:rsid w:val="00134924"/>
    <w:pPr>
      <w:suppressAutoHyphens/>
      <w:spacing w:after="0" w:line="380" w:lineRule="exact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34924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Normal"/>
    <w:rsid w:val="0029046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Mauricio</cp:lastModifiedBy>
  <cp:revision>5</cp:revision>
  <cp:lastPrinted>2014-05-06T14:00:00Z</cp:lastPrinted>
  <dcterms:created xsi:type="dcterms:W3CDTF">2015-09-23T20:15:00Z</dcterms:created>
  <dcterms:modified xsi:type="dcterms:W3CDTF">2017-02-06T17:27:00Z</dcterms:modified>
</cp:coreProperties>
</file>